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D2" w:rsidRDefault="00FA60D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60D2" w:rsidRDefault="00FA60D2">
      <w:pPr>
        <w:pStyle w:val="ConsPlusNormal"/>
        <w:jc w:val="both"/>
        <w:outlineLvl w:val="0"/>
      </w:pPr>
    </w:p>
    <w:p w:rsidR="00FA60D2" w:rsidRDefault="00FA60D2">
      <w:pPr>
        <w:pStyle w:val="ConsPlusTitle"/>
        <w:jc w:val="center"/>
      </w:pPr>
      <w:r>
        <w:t>ПРАВИТЕЛЬСТВО РОССИЙСКОЙ ФЕДЕРАЦИИ</w:t>
      </w:r>
    </w:p>
    <w:p w:rsidR="00FA60D2" w:rsidRDefault="00FA60D2">
      <w:pPr>
        <w:pStyle w:val="ConsPlusTitle"/>
        <w:jc w:val="center"/>
      </w:pPr>
    </w:p>
    <w:p w:rsidR="00FA60D2" w:rsidRDefault="00FA60D2">
      <w:pPr>
        <w:pStyle w:val="ConsPlusTitle"/>
        <w:jc w:val="center"/>
      </w:pPr>
      <w:r>
        <w:t>ПОСТАНОВЛЕНИЕ</w:t>
      </w:r>
    </w:p>
    <w:p w:rsidR="00FA60D2" w:rsidRDefault="00FA60D2">
      <w:pPr>
        <w:pStyle w:val="ConsPlusTitle"/>
        <w:jc w:val="center"/>
      </w:pPr>
      <w:r>
        <w:t>от 10 апреля 2023 г. N 579</w:t>
      </w:r>
    </w:p>
    <w:p w:rsidR="00FA60D2" w:rsidRDefault="00FA60D2">
      <w:pPr>
        <w:pStyle w:val="ConsPlusTitle"/>
        <w:jc w:val="center"/>
      </w:pPr>
    </w:p>
    <w:p w:rsidR="00FA60D2" w:rsidRDefault="00FA60D2">
      <w:pPr>
        <w:pStyle w:val="ConsPlusTitle"/>
        <w:jc w:val="center"/>
      </w:pPr>
      <w:r>
        <w:t>ОБ ОСОБЕННОСТЯХ</w:t>
      </w:r>
    </w:p>
    <w:p w:rsidR="00FA60D2" w:rsidRDefault="00FA60D2">
      <w:pPr>
        <w:pStyle w:val="ConsPlusTitle"/>
        <w:jc w:val="center"/>
      </w:pPr>
      <w:r>
        <w:t>ПОРЯДКА ПРЕДОСТАВЛЕНИЯ ОБЕСПЕЧЕНИЯ ЗАЯВОК НА УЧАСТИЕ</w:t>
      </w:r>
    </w:p>
    <w:p w:rsidR="00FA60D2" w:rsidRDefault="00FA60D2">
      <w:pPr>
        <w:pStyle w:val="ConsPlusTitle"/>
        <w:jc w:val="center"/>
      </w:pPr>
      <w:r>
        <w:t>В ЗАКУПКАХ ТОВАРОВ, РАБОТ, УСЛУГ ДЛЯ ОБЕСПЕЧЕНИЯ</w:t>
      </w:r>
    </w:p>
    <w:p w:rsidR="00FA60D2" w:rsidRDefault="00FA60D2">
      <w:pPr>
        <w:pStyle w:val="ConsPlusTitle"/>
        <w:jc w:val="center"/>
      </w:pPr>
      <w:r>
        <w:t>ГОСУДАРСТВЕННЫХ ИЛИ МУНИЦИПАЛЬНЫХ НУЖД УЧАСТНИКАМИ</w:t>
      </w:r>
    </w:p>
    <w:p w:rsidR="00FA60D2" w:rsidRDefault="00FA60D2">
      <w:pPr>
        <w:pStyle w:val="ConsPlusTitle"/>
        <w:jc w:val="center"/>
      </w:pPr>
      <w:r>
        <w:t>ТАКИХ ЗАКУПОК, ЯВЛЯЮЩИМИСЯ ИНОСТРАННЫМИ ЛИЦАМИ</w:t>
      </w:r>
    </w:p>
    <w:p w:rsidR="00FA60D2" w:rsidRDefault="00FA60D2">
      <w:pPr>
        <w:pStyle w:val="ConsPlusNormal"/>
        <w:jc w:val="center"/>
      </w:pPr>
    </w:p>
    <w:p w:rsidR="00FA60D2" w:rsidRDefault="00FA60D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18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A60D2" w:rsidRDefault="00FA60D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если при проведении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электронных процедур предусмотрено предоставление обеспечения заявки на участие в закупке товаров, работ, услуг для обеспечения государственных или муниципальных нужд (далее - закупка), участники закупки, являющиеся юридическими лицами, зарегистрированными на территории государства - члена Евразийского экономического союза</w:t>
      </w:r>
      <w:proofErr w:type="gramEnd"/>
      <w:r>
        <w:t>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 (далее - участники закупки), вправе предоставить обеспечение заявок в виде денежных средств с учетом следующих особенностей:</w:t>
      </w:r>
    </w:p>
    <w:p w:rsidR="00FA60D2" w:rsidRDefault="00FA60D2">
      <w:pPr>
        <w:pStyle w:val="ConsPlusNormal"/>
        <w:spacing w:before="220"/>
        <w:ind w:firstLine="540"/>
        <w:jc w:val="both"/>
      </w:pPr>
      <w:bookmarkStart w:id="0" w:name="P14"/>
      <w:bookmarkEnd w:id="0"/>
      <w:r>
        <w:t>а) 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FA60D2" w:rsidRDefault="00FA60D2">
      <w:pPr>
        <w:pStyle w:val="ConsPlusNormal"/>
        <w:spacing w:before="220"/>
        <w:ind w:firstLine="540"/>
        <w:jc w:val="both"/>
      </w:pPr>
      <w:r>
        <w:t>б) заявка на участие в закупке должна содержать информацию и документы, подтверждающие предоставление обеспечения заявки на участие в закупке, в форме электронных документов или в форме электронных образов бумажных документов;</w:t>
      </w:r>
    </w:p>
    <w:p w:rsidR="00FA60D2" w:rsidRDefault="00FA60D2">
      <w:pPr>
        <w:pStyle w:val="ConsPlusNormal"/>
        <w:spacing w:before="220"/>
        <w:ind w:firstLine="540"/>
        <w:jc w:val="both"/>
      </w:pPr>
      <w:r>
        <w:t xml:space="preserve">в) участник закупки признается непредоставившим обеспечение заявки на участие в закупке в случае непоступления денежных средств, информация и </w:t>
      </w:r>
      <w:proofErr w:type="gramStart"/>
      <w:r>
        <w:t>документы</w:t>
      </w:r>
      <w:proofErr w:type="gramEnd"/>
      <w:r>
        <w:t xml:space="preserve"> о внесении которых в качестве обеспечения заявки представлены в заявке на участие в закупке, до даты окончания срока рассмотрения и оценки вторых частей заявок на участие в закупке (в случае проведения открытого конкурса в электронной форме), даты подведения итогов определения поставщика (подрядчика, исполнителя) (в случае проведения открытого аукциона в электронной форме или запроса котировок в электронной форме) на счет, предусмотренный </w:t>
      </w:r>
      <w:hyperlink w:anchor="P14">
        <w:r>
          <w:rPr>
            <w:color w:val="0000FF"/>
          </w:rPr>
          <w:t>подпунктом "а"</w:t>
        </w:r>
      </w:hyperlink>
      <w:r>
        <w:t xml:space="preserve"> настоящего пункта. При этом заявка на участие в закупке, поданная таким участником закупки, отклоняется в порядке, установленном для случая, предусмотренного </w:t>
      </w:r>
      <w:hyperlink r:id="rId8">
        <w:r>
          <w:rPr>
            <w:color w:val="0000FF"/>
          </w:rPr>
          <w:t>пунктом 7 части 12 статьи 48</w:t>
        </w:r>
      </w:hyperlink>
      <w:r>
        <w:t xml:space="preserve"> Федерального закона;</w:t>
      </w:r>
    </w:p>
    <w:p w:rsidR="00FA60D2" w:rsidRDefault="00FA60D2">
      <w:pPr>
        <w:pStyle w:val="ConsPlusNormal"/>
        <w:spacing w:before="220"/>
        <w:ind w:firstLine="540"/>
        <w:jc w:val="both"/>
      </w:pPr>
      <w:r>
        <w:t xml:space="preserve">г) заказчик возвращает денежные средства, внесенные в качестве обеспечения заявки на участие в закупке, не позднее 5 рабочих дней со дня, следующего за днем наступления случаев, предусмотренных </w:t>
      </w:r>
      <w:hyperlink r:id="rId9">
        <w:r>
          <w:rPr>
            <w:color w:val="0000FF"/>
          </w:rPr>
          <w:t>пунктами 1</w:t>
        </w:r>
      </w:hyperlink>
      <w:r>
        <w:t xml:space="preserve"> - </w:t>
      </w:r>
      <w:hyperlink r:id="rId10">
        <w:r>
          <w:rPr>
            <w:color w:val="0000FF"/>
          </w:rPr>
          <w:t>6 части 10 статьи 44</w:t>
        </w:r>
      </w:hyperlink>
      <w:r>
        <w:t xml:space="preserve"> Федерального закона. Возврат таких денежных средств участнику закупки не осуществляется в случае, предусмотренном </w:t>
      </w:r>
      <w:hyperlink r:id="rId11">
        <w:r>
          <w:rPr>
            <w:color w:val="0000FF"/>
          </w:rPr>
          <w:t>пунктом 7 части 10 статьи 44</w:t>
        </w:r>
      </w:hyperlink>
      <w:r>
        <w:t xml:space="preserve"> Федерального закона.</w:t>
      </w:r>
    </w:p>
    <w:p w:rsidR="00FA60D2" w:rsidRDefault="00FA60D2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 1 июня 2023 г. и применяется при </w:t>
      </w:r>
      <w:r>
        <w:lastRenderedPageBreak/>
        <w:t xml:space="preserve">осуществлении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после дня вступления в силу настоящего постановления.</w:t>
      </w:r>
    </w:p>
    <w:p w:rsidR="00FA60D2" w:rsidRDefault="00FA60D2">
      <w:pPr>
        <w:pStyle w:val="ConsPlusNormal"/>
        <w:ind w:firstLine="540"/>
        <w:jc w:val="both"/>
      </w:pPr>
    </w:p>
    <w:p w:rsidR="00FA60D2" w:rsidRDefault="00FA60D2">
      <w:pPr>
        <w:pStyle w:val="ConsPlusNormal"/>
        <w:jc w:val="right"/>
      </w:pPr>
      <w:r>
        <w:t>Председатель Правительства</w:t>
      </w:r>
    </w:p>
    <w:p w:rsidR="00FA60D2" w:rsidRDefault="00FA60D2">
      <w:pPr>
        <w:pStyle w:val="ConsPlusNormal"/>
        <w:jc w:val="right"/>
      </w:pPr>
      <w:r>
        <w:t>Российской Федерации</w:t>
      </w:r>
    </w:p>
    <w:p w:rsidR="00FA60D2" w:rsidRDefault="00FA60D2">
      <w:pPr>
        <w:pStyle w:val="ConsPlusNormal"/>
        <w:jc w:val="right"/>
      </w:pPr>
      <w:r>
        <w:t>М.МИШУСТИН</w:t>
      </w:r>
    </w:p>
    <w:p w:rsidR="00FA60D2" w:rsidRDefault="00FA60D2">
      <w:pPr>
        <w:pStyle w:val="ConsPlusNormal"/>
        <w:jc w:val="both"/>
      </w:pPr>
    </w:p>
    <w:p w:rsidR="00FA60D2" w:rsidRDefault="00FA60D2">
      <w:pPr>
        <w:pStyle w:val="ConsPlusNormal"/>
        <w:jc w:val="both"/>
      </w:pPr>
    </w:p>
    <w:p w:rsidR="00FA60D2" w:rsidRDefault="00FA60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2EF7" w:rsidRDefault="00252EF7">
      <w:bookmarkStart w:id="1" w:name="_GoBack"/>
      <w:bookmarkEnd w:id="1"/>
    </w:p>
    <w:sectPr w:rsidR="00252EF7" w:rsidSect="001B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D2"/>
    <w:rsid w:val="00252EF7"/>
    <w:rsid w:val="00F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6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60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6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60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C56885C267FFEC8443CFF745AEC1087419F34955ED0B2F6CFFB7B67F498AAA18B89653D910C424757EA72A9D8EBC59304D641E0FE6q5G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C56885C267FFEC8443CFF745AEC1087419F34955ED0B2F6CFFB7B67F498AAA0AB8CE5CDD10DC2F2431E17F92q8GC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C56885C267FFEC8443CFF745AEC1087419F34955ED0B2F6CFFB7B67F498AAA18B89653D811CB24757EA72A9D8EBC59304D641E0FE6q5G0L" TargetMode="External"/><Relationship Id="rId11" Type="http://schemas.openxmlformats.org/officeDocument/2006/relationships/hyperlink" Target="consultantplus://offline/ref=66C56885C267FFEC8443CFF745AEC1087419F34955ED0B2F6CFFB7B67F498AAA18B89653D810C024757EA72A9D8EBC59304D641E0FE6q5G0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6C56885C267FFEC8443CFF745AEC1087419F34955ED0B2F6CFFB7B67F498AAA18B89653D810C324757EA72A9D8EBC59304D641E0FE6q5G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C56885C267FFEC8443CFF745AEC1087419F34955ED0B2F6CFFB7B67F498AAA18B89653D813C424757EA72A9D8EBC59304D641E0FE6q5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2023-05-12T11:06:00Z</dcterms:created>
  <dcterms:modified xsi:type="dcterms:W3CDTF">2023-05-12T11:06:00Z</dcterms:modified>
</cp:coreProperties>
</file>